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77777777" w:rsidR="00B2182E" w:rsidRPr="00C53A9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693560">
        <w:rPr>
          <w:rFonts w:ascii="Arial" w:hAnsi="Arial" w:cs="Arial"/>
        </w:rPr>
        <w:t>………………..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5920A8" w:rsidRPr="005920A8">
        <w:rPr>
          <w:rFonts w:ascii="Arial" w:hAnsi="Arial" w:cs="Arial"/>
          <w:highlight w:val="yellow"/>
        </w:rPr>
        <w:t>NAZWA I ADRES ZAMAWIAJĄCEGO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77777777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5920A8" w:rsidRPr="002A175D">
        <w:rPr>
          <w:b/>
          <w:i/>
          <w:szCs w:val="20"/>
          <w:highlight w:val="yellow"/>
        </w:rPr>
        <w:t>nazwa postępowania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77777777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5920A8" w:rsidRPr="002A175D">
        <w:rPr>
          <w:b/>
          <w:i/>
          <w:szCs w:val="20"/>
          <w:highlight w:val="yellow"/>
        </w:rPr>
        <w:t>nazwa postępowania</w:t>
      </w:r>
      <w:r w:rsidR="005920A8" w:rsidRPr="00B8031C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w projekcie „</w:t>
      </w:r>
      <w:proofErr w:type="spellStart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μGranty</w:t>
      </w:r>
      <w:proofErr w:type="spellEnd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lastRenderedPageBreak/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BC14" w14:textId="77777777" w:rsidR="00565ECC" w:rsidRDefault="00565ECC">
      <w:pPr>
        <w:spacing w:after="0" w:line="240" w:lineRule="auto"/>
      </w:pPr>
      <w:r>
        <w:separator/>
      </w:r>
    </w:p>
  </w:endnote>
  <w:endnote w:type="continuationSeparator" w:id="0">
    <w:p w14:paraId="05953CD7" w14:textId="77777777" w:rsidR="00565ECC" w:rsidRDefault="005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1B4C" w14:textId="77777777" w:rsidR="00565ECC" w:rsidRDefault="00565ECC">
      <w:pPr>
        <w:spacing w:after="0" w:line="240" w:lineRule="auto"/>
      </w:pPr>
      <w:r>
        <w:separator/>
      </w:r>
    </w:p>
  </w:footnote>
  <w:footnote w:type="continuationSeparator" w:id="0">
    <w:p w14:paraId="30768FE7" w14:textId="77777777" w:rsidR="00565ECC" w:rsidRDefault="0056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Piotr Markowski</cp:lastModifiedBy>
  <cp:revision>160</cp:revision>
  <cp:lastPrinted>2020-10-19T10:15:00Z</cp:lastPrinted>
  <dcterms:created xsi:type="dcterms:W3CDTF">2018-06-05T07:48:00Z</dcterms:created>
  <dcterms:modified xsi:type="dcterms:W3CDTF">2022-04-11T09:16:00Z</dcterms:modified>
</cp:coreProperties>
</file>